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A4E60" w14:textId="09C36091" w:rsidR="002A62CB" w:rsidRDefault="000532BD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6E6477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6E6477">
        <w:rPr>
          <w:rFonts w:ascii="Calibri" w:hAnsi="Calibri" w:cs="Arial"/>
          <w:b/>
          <w:lang w:eastAsia="x-none"/>
        </w:rPr>
        <w:t>4</w:t>
      </w:r>
      <w:r w:rsidRPr="006E6477">
        <w:rPr>
          <w:rFonts w:ascii="Calibri" w:hAnsi="Calibri" w:cs="Arial"/>
          <w:b/>
          <w:lang w:eastAsia="x-none"/>
        </w:rPr>
        <w:t xml:space="preserve"> </w:t>
      </w:r>
      <w:r w:rsidR="00DD21E6" w:rsidRPr="006E6477">
        <w:rPr>
          <w:rFonts w:ascii="Calibri" w:hAnsi="Calibri" w:cs="Arial"/>
          <w:b/>
          <w:lang w:eastAsia="x-none"/>
        </w:rPr>
        <w:t>zadávací dokumentace</w:t>
      </w:r>
    </w:p>
    <w:p w14:paraId="275C5186" w14:textId="77777777" w:rsidR="006E6477" w:rsidRPr="006E6477" w:rsidRDefault="006E6477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5D6519B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77A5193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375BE359" w14:textId="77777777" w:rsidR="00BC3623" w:rsidRPr="00BC3623" w:rsidRDefault="00BC3623" w:rsidP="00BC3623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BC3623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2E1D81C6" w14:textId="5B2DA4B2" w:rsidR="00FD0A57" w:rsidRPr="006E6477" w:rsidRDefault="00BC3623" w:rsidP="00BC3623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 w:rsidRPr="00BC3623">
        <w:rPr>
          <w:rFonts w:ascii="Calibri" w:eastAsia="Calibri" w:hAnsi="Calibri" w:cs="Calibri"/>
          <w:b/>
          <w:bCs/>
          <w:lang w:eastAsia="en-US"/>
        </w:rPr>
        <w:t>Ventilátory plicní pro děti a dospělé</w:t>
      </w:r>
    </w:p>
    <w:p w14:paraId="0802C0DC" w14:textId="4CD58BAD" w:rsidR="006E6477" w:rsidRPr="006E6477" w:rsidRDefault="006E647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6E6477" w14:paraId="1D858E89" w14:textId="77777777" w:rsidTr="006E64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67ADB" w14:textId="1454127F" w:rsidR="006E6477" w:rsidRPr="006E6477" w:rsidRDefault="006E6477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E49A" w14:textId="7097C139" w:rsidR="006E6477" w:rsidRDefault="006E6477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38D51EB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456E522E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5509923F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B3C56D2" w14:textId="60F4D5C5" w:rsidR="006E6477" w:rsidRP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 dne …………………</w:t>
      </w:r>
    </w:p>
    <w:p w14:paraId="2874E2CF" w14:textId="2BB9DF0D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4AED290" w14:textId="77777777" w:rsid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51" w:type="dxa"/>
        <w:tblLook w:val="00A0" w:firstRow="1" w:lastRow="0" w:firstColumn="1" w:lastColumn="0" w:noHBand="0" w:noVBand="0"/>
      </w:tblPr>
      <w:tblGrid>
        <w:gridCol w:w="10915"/>
        <w:gridCol w:w="236"/>
      </w:tblGrid>
      <w:tr w:rsidR="00FF7529" w:rsidRPr="00B2414F" w14:paraId="119527BB" w14:textId="77777777" w:rsidTr="00B645C7">
        <w:tc>
          <w:tcPr>
            <w:tcW w:w="10915" w:type="dxa"/>
          </w:tcPr>
          <w:p w14:paraId="1C0A5DFD" w14:textId="6628B4EF" w:rsidR="00FF7529" w:rsidRPr="008743D0" w:rsidDel="00F510C3" w:rsidRDefault="00B645C7" w:rsidP="00B645C7">
            <w:pPr>
              <w:tabs>
                <w:tab w:val="left" w:pos="6240"/>
              </w:tabs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                         </w:t>
            </w:r>
            <w:r w:rsidR="00FF7529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36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B645C7">
        <w:tc>
          <w:tcPr>
            <w:tcW w:w="10915" w:type="dxa"/>
          </w:tcPr>
          <w:p w14:paraId="2221DECB" w14:textId="47C914D0" w:rsidR="00FF7529" w:rsidRPr="008743D0" w:rsidRDefault="00B645C7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jednat</w:t>
            </w:r>
            <w:r>
              <w:rPr>
                <w:rFonts w:ascii="Calibri" w:hAnsi="Calibri"/>
                <w:i/>
                <w:lang w:eastAsia="x-none"/>
              </w:rPr>
              <w:t xml:space="preserve"> jménem nebo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FF7529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36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E6477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5C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3623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561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2021-07-11T12:36:00Z</dcterms:modified>
</cp:coreProperties>
</file>